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6" w:rsidRPr="00690DCE" w:rsidRDefault="002A07E6" w:rsidP="002A07E6">
      <w:pPr>
        <w:rPr>
          <w:rFonts w:ascii="Arial" w:hAnsi="Arial" w:cs="Arial"/>
        </w:rPr>
      </w:pPr>
    </w:p>
    <w:p w:rsidR="002A07E6" w:rsidRPr="00690DCE" w:rsidRDefault="002A07E6" w:rsidP="002A07E6">
      <w:pPr>
        <w:rPr>
          <w:rFonts w:ascii="Arial" w:hAnsi="Arial" w:cs="Arial"/>
        </w:rPr>
      </w:pPr>
    </w:p>
    <w:p w:rsidR="002A07E6" w:rsidRPr="00690DCE" w:rsidRDefault="002A07E6" w:rsidP="002A07E6">
      <w:pPr>
        <w:rPr>
          <w:rFonts w:ascii="Arial" w:hAnsi="Arial" w:cs="Arial"/>
        </w:rPr>
      </w:pPr>
    </w:p>
    <w:p w:rsidR="002A07E6" w:rsidRPr="00690DCE" w:rsidRDefault="002A07E6" w:rsidP="002A07E6">
      <w:pPr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0"/>
        <w:gridCol w:w="4500"/>
      </w:tblGrid>
      <w:tr w:rsidR="002A07E6" w:rsidRPr="00B41FC0" w:rsidTr="00CE3F36">
        <w:trPr>
          <w:trHeight w:val="1418"/>
        </w:trPr>
        <w:tc>
          <w:tcPr>
            <w:tcW w:w="1908" w:type="dxa"/>
            <w:shd w:val="clear" w:color="auto" w:fill="auto"/>
          </w:tcPr>
          <w:p w:rsidR="002A07E6" w:rsidRPr="00641BE2" w:rsidRDefault="002A07E6" w:rsidP="00CE3F36">
            <w:pPr>
              <w:rPr>
                <w:sz w:val="18"/>
              </w:rPr>
            </w:pPr>
            <w:r w:rsidRPr="00641BE2">
              <w:rPr>
                <w:sz w:val="18"/>
              </w:rPr>
              <w:object w:dxaOrig="24672" w:dyaOrig="2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53.5pt" o:ole="">
                  <v:imagedata r:id="rId5" o:title=""/>
                </v:shape>
                <o:OLEObject Type="Embed" ProgID="MSPhotoEd.3" ShapeID="_x0000_i1025" DrawAspect="Content" ObjectID="_1550306389" r:id="rId6"/>
              </w:object>
            </w:r>
          </w:p>
          <w:p w:rsidR="002A07E6" w:rsidRPr="00641BE2" w:rsidRDefault="002A07E6" w:rsidP="00CE3F36">
            <w:pPr>
              <w:rPr>
                <w:sz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A07E6" w:rsidRPr="00641BE2" w:rsidRDefault="002A07E6" w:rsidP="00CE3F36">
            <w:pPr>
              <w:rPr>
                <w:sz w:val="18"/>
              </w:rPr>
            </w:pPr>
          </w:p>
          <w:p w:rsidR="002A07E6" w:rsidRPr="00641BE2" w:rsidRDefault="002A07E6" w:rsidP="00CE3F36">
            <w:pPr>
              <w:rPr>
                <w:b/>
                <w:sz w:val="18"/>
                <w:szCs w:val="36"/>
              </w:rPr>
            </w:pPr>
            <w:r w:rsidRPr="00641BE2">
              <w:rPr>
                <w:b/>
                <w:sz w:val="18"/>
                <w:szCs w:val="36"/>
              </w:rPr>
              <w:t>TINN KOMMUNE</w:t>
            </w:r>
          </w:p>
          <w:p w:rsidR="002A07E6" w:rsidRPr="00641BE2" w:rsidRDefault="002A07E6" w:rsidP="00CE3F36">
            <w:pPr>
              <w:rPr>
                <w:b/>
                <w:sz w:val="18"/>
                <w:szCs w:val="28"/>
              </w:rPr>
            </w:pPr>
            <w:r w:rsidRPr="00641BE2">
              <w:rPr>
                <w:b/>
                <w:sz w:val="18"/>
                <w:szCs w:val="28"/>
              </w:rPr>
              <w:t>Rjukan ungdomsskole</w:t>
            </w:r>
          </w:p>
          <w:p w:rsidR="002A07E6" w:rsidRPr="00641BE2" w:rsidRDefault="002A07E6" w:rsidP="00CE3F36">
            <w:pPr>
              <w:rPr>
                <w:sz w:val="18"/>
              </w:rPr>
            </w:pPr>
            <w:r w:rsidRPr="00641BE2">
              <w:rPr>
                <w:sz w:val="18"/>
              </w:rPr>
              <w:t>Postboks 14</w:t>
            </w:r>
          </w:p>
          <w:p w:rsidR="002A07E6" w:rsidRPr="00641BE2" w:rsidRDefault="002A07E6" w:rsidP="00CE3F36">
            <w:pPr>
              <w:rPr>
                <w:sz w:val="18"/>
              </w:rPr>
            </w:pPr>
            <w:r w:rsidRPr="00641BE2">
              <w:rPr>
                <w:sz w:val="18"/>
              </w:rPr>
              <w:t>3661 Rjukan</w:t>
            </w:r>
          </w:p>
          <w:p w:rsidR="002A07E6" w:rsidRPr="00641BE2" w:rsidRDefault="002A07E6" w:rsidP="00CE3F36">
            <w:pPr>
              <w:rPr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2A07E6" w:rsidRPr="00641BE2" w:rsidRDefault="002A07E6" w:rsidP="00CE3F36">
            <w:pPr>
              <w:rPr>
                <w:sz w:val="18"/>
                <w:lang w:val="en-GB"/>
              </w:rPr>
            </w:pPr>
          </w:p>
          <w:p w:rsidR="002A07E6" w:rsidRPr="00641BE2" w:rsidRDefault="002A07E6" w:rsidP="00CE3F36">
            <w:pPr>
              <w:rPr>
                <w:sz w:val="18"/>
                <w:lang w:val="en-GB"/>
              </w:rPr>
            </w:pPr>
            <w:proofErr w:type="spellStart"/>
            <w:r w:rsidRPr="00641BE2">
              <w:rPr>
                <w:sz w:val="18"/>
                <w:lang w:val="en-GB"/>
              </w:rPr>
              <w:t>Tlf</w:t>
            </w:r>
            <w:proofErr w:type="spellEnd"/>
            <w:r w:rsidRPr="00641BE2">
              <w:rPr>
                <w:sz w:val="18"/>
                <w:lang w:val="en-GB"/>
              </w:rPr>
              <w:t>:        35082710</w:t>
            </w:r>
          </w:p>
          <w:p w:rsidR="002A07E6" w:rsidRPr="00641BE2" w:rsidRDefault="002A07E6" w:rsidP="00CE3F36">
            <w:pPr>
              <w:rPr>
                <w:sz w:val="18"/>
                <w:lang w:val="en-GB"/>
              </w:rPr>
            </w:pPr>
          </w:p>
          <w:p w:rsidR="002A07E6" w:rsidRPr="00641BE2" w:rsidRDefault="002A07E6" w:rsidP="00CE3F36">
            <w:pPr>
              <w:rPr>
                <w:sz w:val="18"/>
                <w:lang w:val="de-DE"/>
              </w:rPr>
            </w:pPr>
            <w:proofErr w:type="spellStart"/>
            <w:r w:rsidRPr="00641BE2">
              <w:rPr>
                <w:sz w:val="18"/>
                <w:lang w:val="de-DE"/>
              </w:rPr>
              <w:t>E-mail</w:t>
            </w:r>
            <w:proofErr w:type="spellEnd"/>
            <w:r w:rsidRPr="00641BE2">
              <w:rPr>
                <w:sz w:val="18"/>
                <w:lang w:val="de-DE"/>
              </w:rPr>
              <w:t>:  rjukan.ungdomsskole@tinn.kommune.no</w:t>
            </w:r>
          </w:p>
          <w:p w:rsidR="002A07E6" w:rsidRPr="00641BE2" w:rsidRDefault="002A07E6" w:rsidP="00CE3F36">
            <w:pPr>
              <w:rPr>
                <w:sz w:val="18"/>
                <w:lang w:val="en-GB"/>
              </w:rPr>
            </w:pPr>
          </w:p>
          <w:p w:rsidR="002A07E6" w:rsidRPr="00641BE2" w:rsidRDefault="002A07E6" w:rsidP="00CE3F36">
            <w:pPr>
              <w:rPr>
                <w:sz w:val="18"/>
                <w:lang w:val="en-GB"/>
              </w:rPr>
            </w:pPr>
          </w:p>
          <w:p w:rsidR="002A07E6" w:rsidRPr="00641BE2" w:rsidRDefault="002A07E6" w:rsidP="00CE3F36">
            <w:pPr>
              <w:rPr>
                <w:sz w:val="18"/>
                <w:lang w:val="en-GB"/>
              </w:rPr>
            </w:pPr>
          </w:p>
        </w:tc>
      </w:tr>
    </w:tbl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Til kontaktlærer, </w:t>
      </w:r>
      <w:r w:rsidRPr="00D5017C">
        <w:rPr>
          <w:rFonts w:ascii="Calibri" w:hAnsi="Calibri"/>
        </w:rPr>
        <w:t>elevrådsrepresentanter og øvrige ansatte</w:t>
      </w:r>
    </w:p>
    <w:p w:rsidR="002A07E6" w:rsidRPr="00D5017C" w:rsidRDefault="002A07E6" w:rsidP="002A07E6">
      <w:pPr>
        <w:rPr>
          <w:rFonts w:ascii="Calibri" w:hAnsi="Calibri"/>
        </w:rPr>
      </w:pPr>
    </w:p>
    <w:p w:rsidR="002A07E6" w:rsidRPr="00D5017C" w:rsidRDefault="002A07E6" w:rsidP="002A07E6">
      <w:pPr>
        <w:rPr>
          <w:rFonts w:ascii="Calibri" w:hAnsi="Calibri"/>
        </w:rPr>
      </w:pPr>
    </w:p>
    <w:p w:rsidR="002A07E6" w:rsidRPr="003A3919" w:rsidRDefault="002A07E6" w:rsidP="002A07E6">
      <w:pPr>
        <w:jc w:val="center"/>
        <w:rPr>
          <w:rFonts w:ascii="Arial" w:hAnsi="Arial" w:cs="Arial"/>
          <w:b/>
          <w:sz w:val="36"/>
          <w:szCs w:val="36"/>
        </w:rPr>
      </w:pPr>
      <w:r w:rsidRPr="003A3919">
        <w:rPr>
          <w:rFonts w:ascii="Arial" w:hAnsi="Arial" w:cs="Arial"/>
          <w:b/>
          <w:sz w:val="36"/>
          <w:szCs w:val="36"/>
        </w:rPr>
        <w:t>Referat fra elevrådsmøte</w:t>
      </w:r>
    </w:p>
    <w:p w:rsidR="002A07E6" w:rsidRDefault="002A07E6" w:rsidP="002A07E6">
      <w:pPr>
        <w:rPr>
          <w:rFonts w:ascii="Arial" w:hAnsi="Arial" w:cs="Arial"/>
          <w:b/>
        </w:rPr>
      </w:pPr>
    </w:p>
    <w:p w:rsidR="002A07E6" w:rsidRPr="003A3919" w:rsidRDefault="002A07E6" w:rsidP="002A0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Dato: 06.03-17</w:t>
      </w:r>
    </w:p>
    <w:p w:rsidR="002A07E6" w:rsidRDefault="002A07E6" w:rsidP="002A07E6">
      <w:pPr>
        <w:rPr>
          <w:rFonts w:ascii="Arial" w:hAnsi="Arial" w:cs="Arial"/>
          <w:b/>
        </w:rPr>
      </w:pPr>
    </w:p>
    <w:p w:rsidR="002A07E6" w:rsidRPr="003A3919" w:rsidRDefault="002A07E6" w:rsidP="002A07E6">
      <w:pPr>
        <w:rPr>
          <w:rFonts w:ascii="Arial" w:hAnsi="Arial" w:cs="Arial"/>
          <w:b/>
        </w:rPr>
      </w:pPr>
      <w:r w:rsidRPr="003A3919">
        <w:rPr>
          <w:rFonts w:ascii="Arial" w:hAnsi="Arial" w:cs="Arial"/>
          <w:b/>
        </w:rPr>
        <w:t>Til stede:</w:t>
      </w:r>
    </w:p>
    <w:tbl>
      <w:tblPr>
        <w:tblStyle w:val="Tabellrutenett"/>
        <w:tblW w:w="0" w:type="auto"/>
        <w:tblInd w:w="2023" w:type="dxa"/>
        <w:tblLook w:val="04A0" w:firstRow="1" w:lastRow="0" w:firstColumn="1" w:lastColumn="0" w:noHBand="0" w:noVBand="1"/>
      </w:tblPr>
      <w:tblGrid>
        <w:gridCol w:w="856"/>
        <w:gridCol w:w="3094"/>
        <w:gridCol w:w="2977"/>
      </w:tblGrid>
      <w:tr w:rsidR="002A07E6" w:rsidTr="00CE3F36">
        <w:tc>
          <w:tcPr>
            <w:tcW w:w="856" w:type="dxa"/>
          </w:tcPr>
          <w:p w:rsidR="002A07E6" w:rsidRDefault="002A07E6" w:rsidP="00CE3F36">
            <w:pPr>
              <w:jc w:val="center"/>
            </w:pPr>
            <w:r>
              <w:t>Klasse</w:t>
            </w:r>
          </w:p>
        </w:tc>
        <w:tc>
          <w:tcPr>
            <w:tcW w:w="3094" w:type="dxa"/>
          </w:tcPr>
          <w:p w:rsidR="002A07E6" w:rsidRDefault="002A07E6" w:rsidP="00CE3F36">
            <w:r>
              <w:t>Representant</w:t>
            </w:r>
          </w:p>
        </w:tc>
        <w:tc>
          <w:tcPr>
            <w:tcW w:w="2977" w:type="dxa"/>
          </w:tcPr>
          <w:p w:rsidR="002A07E6" w:rsidRDefault="002A07E6" w:rsidP="00CE3F36">
            <w:pPr>
              <w:jc w:val="center"/>
            </w:pPr>
            <w:r>
              <w:t>Vara</w:t>
            </w:r>
          </w:p>
        </w:tc>
      </w:tr>
      <w:tr w:rsidR="002A07E6" w:rsidRPr="007E105B" w:rsidTr="00CE3F36">
        <w:tc>
          <w:tcPr>
            <w:tcW w:w="856" w:type="dxa"/>
          </w:tcPr>
          <w:p w:rsidR="002A07E6" w:rsidRDefault="002A07E6" w:rsidP="00CE3F36">
            <w:pPr>
              <w:jc w:val="center"/>
            </w:pPr>
            <w:r>
              <w:t>8a</w:t>
            </w:r>
          </w:p>
        </w:tc>
        <w:tc>
          <w:tcPr>
            <w:tcW w:w="3094" w:type="dxa"/>
          </w:tcPr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Verona </w:t>
            </w:r>
            <w:proofErr w:type="spellStart"/>
            <w:r>
              <w:rPr>
                <w:rFonts w:ascii="Arial" w:hAnsi="Arial" w:cs="Arial"/>
                <w:b/>
              </w:rPr>
              <w:t>Delic</w:t>
            </w:r>
            <w:proofErr w:type="spellEnd"/>
          </w:p>
        </w:tc>
        <w:tc>
          <w:tcPr>
            <w:tcW w:w="2977" w:type="dxa"/>
          </w:tcPr>
          <w:p w:rsidR="002A07E6" w:rsidRPr="00D5017C" w:rsidRDefault="00B41FC0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Ole Martin</w:t>
            </w:r>
          </w:p>
        </w:tc>
      </w:tr>
      <w:tr w:rsidR="002A07E6" w:rsidTr="00CE3F36">
        <w:tc>
          <w:tcPr>
            <w:tcW w:w="856" w:type="dxa"/>
          </w:tcPr>
          <w:p w:rsidR="002A07E6" w:rsidRDefault="002A07E6" w:rsidP="00CE3F36">
            <w:pPr>
              <w:jc w:val="center"/>
            </w:pPr>
            <w:r>
              <w:t>8b</w:t>
            </w:r>
          </w:p>
        </w:tc>
        <w:tc>
          <w:tcPr>
            <w:tcW w:w="3094" w:type="dxa"/>
          </w:tcPr>
          <w:p w:rsidR="002A07E6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Margit </w:t>
            </w:r>
            <w:proofErr w:type="spellStart"/>
            <w:r>
              <w:rPr>
                <w:rFonts w:ascii="Arial" w:hAnsi="Arial" w:cs="Arial"/>
                <w:b/>
              </w:rPr>
              <w:t>Ingolfsland</w:t>
            </w:r>
            <w:proofErr w:type="spellEnd"/>
          </w:p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Naimo</w:t>
            </w:r>
            <w:proofErr w:type="spellEnd"/>
            <w:r>
              <w:rPr>
                <w:rFonts w:ascii="Arial" w:hAnsi="Arial" w:cs="Arial"/>
                <w:b/>
              </w:rPr>
              <w:t xml:space="preserve"> A. Omar</w:t>
            </w:r>
          </w:p>
        </w:tc>
      </w:tr>
      <w:tr w:rsidR="002A07E6" w:rsidTr="00CE3F36">
        <w:trPr>
          <w:trHeight w:val="453"/>
        </w:trPr>
        <w:tc>
          <w:tcPr>
            <w:tcW w:w="856" w:type="dxa"/>
          </w:tcPr>
          <w:p w:rsidR="002A07E6" w:rsidRDefault="002A07E6" w:rsidP="00CE3F36">
            <w:pPr>
              <w:jc w:val="center"/>
            </w:pPr>
            <w:r>
              <w:t>9a</w:t>
            </w:r>
          </w:p>
        </w:tc>
        <w:tc>
          <w:tcPr>
            <w:tcW w:w="3094" w:type="dxa"/>
          </w:tcPr>
          <w:p w:rsidR="002A07E6" w:rsidRPr="00B048C2" w:rsidRDefault="002A07E6" w:rsidP="00CE3F36">
            <w:pPr>
              <w:rPr>
                <w:rFonts w:ascii="Arial" w:hAnsi="Arial" w:cs="Arial"/>
                <w:b/>
              </w:rPr>
            </w:pPr>
            <w:r w:rsidRPr="00B048C2">
              <w:rPr>
                <w:rFonts w:ascii="Arial" w:hAnsi="Arial" w:cs="Arial"/>
                <w:b/>
              </w:rPr>
              <w:t xml:space="preserve">Torgeir </w:t>
            </w:r>
            <w:proofErr w:type="spellStart"/>
            <w:r w:rsidRPr="00B048C2">
              <w:rPr>
                <w:rFonts w:ascii="Arial" w:hAnsi="Arial" w:cs="Arial"/>
                <w:b/>
              </w:rPr>
              <w:t>Sauro</w:t>
            </w:r>
            <w:proofErr w:type="spellEnd"/>
          </w:p>
          <w:p w:rsidR="002A07E6" w:rsidRPr="00B048C2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Ragna </w:t>
            </w:r>
            <w:proofErr w:type="spellStart"/>
            <w:r>
              <w:rPr>
                <w:rFonts w:ascii="Arial" w:hAnsi="Arial" w:cs="Arial"/>
                <w:b/>
              </w:rPr>
              <w:t>Ingolfsland</w:t>
            </w:r>
            <w:proofErr w:type="spellEnd"/>
          </w:p>
        </w:tc>
        <w:tc>
          <w:tcPr>
            <w:tcW w:w="2977" w:type="dxa"/>
          </w:tcPr>
          <w:p w:rsidR="002A07E6" w:rsidRPr="00B048C2" w:rsidRDefault="002A07E6" w:rsidP="00CE3F36">
            <w:pPr>
              <w:rPr>
                <w:rFonts w:ascii="Arial" w:hAnsi="Arial" w:cs="Arial"/>
                <w:b/>
              </w:rPr>
            </w:pPr>
          </w:p>
        </w:tc>
      </w:tr>
      <w:tr w:rsidR="002A07E6" w:rsidTr="00CE3F36">
        <w:tc>
          <w:tcPr>
            <w:tcW w:w="856" w:type="dxa"/>
          </w:tcPr>
          <w:p w:rsidR="002A07E6" w:rsidRDefault="002A07E6" w:rsidP="00CE3F36">
            <w:pPr>
              <w:jc w:val="center"/>
            </w:pPr>
            <w:r>
              <w:t>9b</w:t>
            </w:r>
          </w:p>
        </w:tc>
        <w:tc>
          <w:tcPr>
            <w:tcW w:w="3094" w:type="dxa"/>
          </w:tcPr>
          <w:p w:rsidR="002A07E6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Sara O </w:t>
            </w:r>
            <w:proofErr w:type="spellStart"/>
            <w:r>
              <w:rPr>
                <w:rFonts w:ascii="Arial" w:hAnsi="Arial" w:cs="Arial"/>
                <w:b/>
              </w:rPr>
              <w:t>Grumheden</w:t>
            </w:r>
            <w:proofErr w:type="spellEnd"/>
          </w:p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Emil J </w:t>
            </w:r>
            <w:proofErr w:type="spellStart"/>
            <w:r>
              <w:rPr>
                <w:rFonts w:ascii="Arial" w:hAnsi="Arial" w:cs="Arial"/>
                <w:b/>
              </w:rPr>
              <w:t>Snersrud</w:t>
            </w:r>
            <w:proofErr w:type="spellEnd"/>
          </w:p>
        </w:tc>
        <w:tc>
          <w:tcPr>
            <w:tcW w:w="2977" w:type="dxa"/>
          </w:tcPr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  <w:p w:rsidR="002A07E6" w:rsidRPr="00D5017C" w:rsidRDefault="002A07E6" w:rsidP="00CE3F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07E6" w:rsidTr="00CE3F36">
        <w:tc>
          <w:tcPr>
            <w:tcW w:w="856" w:type="dxa"/>
          </w:tcPr>
          <w:p w:rsidR="002A07E6" w:rsidRPr="00AD36A4" w:rsidRDefault="002A07E6" w:rsidP="00CE3F36">
            <w:pPr>
              <w:jc w:val="center"/>
            </w:pPr>
            <w:r>
              <w:t>10 a</w:t>
            </w:r>
          </w:p>
          <w:p w:rsidR="002A07E6" w:rsidRPr="00AD36A4" w:rsidRDefault="002A07E6" w:rsidP="00CE3F36"/>
          <w:p w:rsidR="002A07E6" w:rsidRDefault="002A07E6" w:rsidP="00CE3F36"/>
          <w:p w:rsidR="002A07E6" w:rsidRDefault="002A07E6" w:rsidP="00CE3F36"/>
        </w:tc>
        <w:tc>
          <w:tcPr>
            <w:tcW w:w="3094" w:type="dxa"/>
          </w:tcPr>
          <w:p w:rsidR="002A07E6" w:rsidRPr="00B048C2" w:rsidRDefault="002A07E6" w:rsidP="00CE3F36">
            <w:pPr>
              <w:rPr>
                <w:rFonts w:ascii="Arial" w:hAnsi="Arial" w:cs="Arial"/>
                <w:b/>
              </w:rPr>
            </w:pPr>
            <w:r w:rsidRPr="00B048C2">
              <w:rPr>
                <w:rFonts w:ascii="Arial" w:hAnsi="Arial" w:cs="Arial"/>
                <w:b/>
              </w:rPr>
              <w:lastRenderedPageBreak/>
              <w:t>Kristiane Skipper</w:t>
            </w:r>
          </w:p>
          <w:p w:rsidR="002A07E6" w:rsidRPr="00D5017C" w:rsidRDefault="002A07E6" w:rsidP="00CE3F36">
            <w:pPr>
              <w:rPr>
                <w:rFonts w:ascii="Arial" w:hAnsi="Arial" w:cs="Arial"/>
                <w:b/>
                <w:lang w:val="en-US"/>
              </w:rPr>
            </w:pPr>
            <w:r w:rsidRPr="00B048C2">
              <w:rPr>
                <w:rFonts w:ascii="Arial" w:hAnsi="Arial" w:cs="Arial"/>
                <w:b/>
              </w:rPr>
              <w:t>R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obin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G. Christiansen</w:t>
            </w:r>
          </w:p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</w:tc>
      </w:tr>
      <w:tr w:rsidR="002A07E6" w:rsidRPr="00A843A5" w:rsidTr="00CE3F36">
        <w:tc>
          <w:tcPr>
            <w:tcW w:w="856" w:type="dxa"/>
          </w:tcPr>
          <w:p w:rsidR="002A07E6" w:rsidRPr="00A843A5" w:rsidRDefault="002A07E6" w:rsidP="00CE3F36">
            <w:pPr>
              <w:jc w:val="center"/>
            </w:pPr>
            <w:r>
              <w:lastRenderedPageBreak/>
              <w:t>10b</w:t>
            </w:r>
          </w:p>
        </w:tc>
        <w:tc>
          <w:tcPr>
            <w:tcW w:w="3094" w:type="dxa"/>
          </w:tcPr>
          <w:p w:rsidR="002A07E6" w:rsidRPr="00D5017C" w:rsidRDefault="002A07E6" w:rsidP="00CE3F36">
            <w:pPr>
              <w:jc w:val="both"/>
              <w:rPr>
                <w:rFonts w:ascii="Arial" w:hAnsi="Arial" w:cs="Arial"/>
                <w:b/>
              </w:rPr>
            </w:pPr>
            <w:r w:rsidRPr="00D5017C">
              <w:rPr>
                <w:rFonts w:ascii="Arial" w:hAnsi="Arial" w:cs="Arial"/>
                <w:b/>
              </w:rPr>
              <w:t>Ann-Helen Gustavsen</w:t>
            </w:r>
          </w:p>
          <w:p w:rsidR="002A07E6" w:rsidRPr="00D5017C" w:rsidRDefault="002A07E6" w:rsidP="00CE3F36">
            <w:pPr>
              <w:jc w:val="both"/>
              <w:rPr>
                <w:rFonts w:ascii="Arial" w:hAnsi="Arial" w:cs="Arial"/>
                <w:b/>
              </w:rPr>
            </w:pPr>
            <w:r w:rsidRPr="00D5017C">
              <w:rPr>
                <w:rFonts w:ascii="Arial" w:hAnsi="Arial" w:cs="Arial"/>
                <w:b/>
              </w:rPr>
              <w:t>Sander Miland</w:t>
            </w:r>
          </w:p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A07E6" w:rsidRPr="00D5017C" w:rsidRDefault="002A07E6" w:rsidP="00CE3F36">
            <w:pPr>
              <w:rPr>
                <w:rFonts w:ascii="Arial" w:hAnsi="Arial" w:cs="Arial"/>
                <w:b/>
              </w:rPr>
            </w:pPr>
          </w:p>
        </w:tc>
      </w:tr>
    </w:tbl>
    <w:p w:rsidR="002A07E6" w:rsidRDefault="002A07E6" w:rsidP="002A07E6">
      <w:pPr>
        <w:rPr>
          <w:rFonts w:ascii="Arial" w:hAnsi="Arial" w:cs="Arial"/>
          <w:b/>
          <w:sz w:val="28"/>
          <w:szCs w:val="28"/>
        </w:rPr>
      </w:pPr>
    </w:p>
    <w:p w:rsidR="002A07E6" w:rsidRDefault="002A07E6" w:rsidP="002A07E6">
      <w:pPr>
        <w:rPr>
          <w:rFonts w:ascii="Arial" w:hAnsi="Arial" w:cs="Arial"/>
          <w:b/>
          <w:sz w:val="28"/>
          <w:szCs w:val="28"/>
        </w:rPr>
      </w:pPr>
    </w:p>
    <w:p w:rsidR="002A07E6" w:rsidRDefault="002A07E6" w:rsidP="002A07E6">
      <w:pPr>
        <w:rPr>
          <w:rFonts w:ascii="Arial" w:hAnsi="Arial" w:cs="Arial"/>
          <w:b/>
          <w:sz w:val="28"/>
          <w:szCs w:val="28"/>
        </w:rPr>
      </w:pPr>
    </w:p>
    <w:p w:rsidR="002A07E6" w:rsidRPr="00FD2EDF" w:rsidRDefault="002A07E6" w:rsidP="002A07E6">
      <w:pPr>
        <w:rPr>
          <w:rFonts w:ascii="Arial" w:hAnsi="Arial" w:cs="Arial"/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1559"/>
        <w:gridCol w:w="1276"/>
        <w:gridCol w:w="992"/>
        <w:gridCol w:w="4536"/>
      </w:tblGrid>
      <w:tr w:rsidR="002A07E6" w:rsidRPr="00E86AE5" w:rsidTr="00CE3F36">
        <w:tc>
          <w:tcPr>
            <w:tcW w:w="3544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Sak</w:t>
            </w:r>
          </w:p>
        </w:tc>
        <w:tc>
          <w:tcPr>
            <w:tcW w:w="3969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Hva skal gjøres</w:t>
            </w:r>
            <w:r>
              <w:rPr>
                <w:rFonts w:ascii="Arial" w:hAnsi="Arial" w:cs="Arial"/>
                <w:b/>
              </w:rPr>
              <w:t>/utfordringer</w:t>
            </w:r>
          </w:p>
        </w:tc>
        <w:tc>
          <w:tcPr>
            <w:tcW w:w="1559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Ansvar</w:t>
            </w:r>
            <w:r>
              <w:rPr>
                <w:rFonts w:ascii="Arial" w:hAnsi="Arial" w:cs="Arial"/>
                <w:b/>
              </w:rPr>
              <w:t xml:space="preserve"> for oppgaven</w:t>
            </w:r>
          </w:p>
        </w:tc>
        <w:tc>
          <w:tcPr>
            <w:tcW w:w="1276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Tidsrom</w:t>
            </w:r>
            <w:r w:rsidRPr="00E86A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Utført</w:t>
            </w:r>
          </w:p>
        </w:tc>
        <w:tc>
          <w:tcPr>
            <w:tcW w:w="4536" w:type="dxa"/>
            <w:shd w:val="clear" w:color="auto" w:fill="auto"/>
          </w:tcPr>
          <w:p w:rsidR="002A07E6" w:rsidRPr="00E86AE5" w:rsidRDefault="002A07E6" w:rsidP="00CE3F36">
            <w:pPr>
              <w:rPr>
                <w:rFonts w:ascii="Arial" w:hAnsi="Arial" w:cs="Arial"/>
                <w:b/>
              </w:rPr>
            </w:pPr>
            <w:r w:rsidRPr="00E86AE5">
              <w:rPr>
                <w:rFonts w:ascii="Arial" w:hAnsi="Arial" w:cs="Arial"/>
                <w:b/>
              </w:rPr>
              <w:t>Resultat</w:t>
            </w:r>
            <w:r>
              <w:rPr>
                <w:rFonts w:ascii="Arial" w:hAnsi="Arial" w:cs="Arial"/>
                <w:b/>
              </w:rPr>
              <w:t>/ oppfølging</w:t>
            </w:r>
          </w:p>
        </w:tc>
      </w:tr>
      <w:tr w:rsidR="002A07E6" w:rsidRPr="00690DCE" w:rsidTr="00CE3F36">
        <w:tc>
          <w:tcPr>
            <w:tcW w:w="3544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  <w:r w:rsidRPr="00690DCE">
              <w:rPr>
                <w:rFonts w:ascii="Arial" w:hAnsi="Arial" w:cs="Arial"/>
              </w:rPr>
              <w:t>Lese opp og godkjennes av elevrådet</w:t>
            </w:r>
          </w:p>
        </w:tc>
        <w:tc>
          <w:tcPr>
            <w:tcW w:w="1559" w:type="dxa"/>
            <w:shd w:val="clear" w:color="auto" w:fill="auto"/>
          </w:tcPr>
          <w:p w:rsidR="002A07E6" w:rsidRDefault="00B41FC0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Helen</w:t>
            </w:r>
          </w:p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Default="002A07E6" w:rsidP="00CE3F36">
            <w:pPr>
              <w:rPr>
                <w:rFonts w:ascii="Arial" w:hAnsi="Arial" w:cs="Arial"/>
              </w:rPr>
            </w:pPr>
          </w:p>
          <w:p w:rsidR="002A07E6" w:rsidRPr="00690DCE" w:rsidRDefault="00B41FC0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</w:tr>
      <w:tr w:rsidR="002A07E6" w:rsidRPr="00690DCE" w:rsidTr="00CE3F36">
        <w:tc>
          <w:tcPr>
            <w:tcW w:w="3544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Branndør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08285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 skjer med å få inn en branndør ved Frekvens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07E6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</w:t>
            </w:r>
            <w:r w:rsidR="00B41FC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A07E6" w:rsidRPr="00690DCE" w:rsidRDefault="00CE0A9B" w:rsidP="00B41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</w:t>
            </w:r>
            <w:r w:rsidR="00B41FC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 snakket med Tom Øyvind </w:t>
            </w:r>
            <w:r w:rsidR="00B41FC0">
              <w:rPr>
                <w:rFonts w:ascii="Arial" w:hAnsi="Arial" w:cs="Arial"/>
              </w:rPr>
              <w:t>(v</w:t>
            </w:r>
            <w:r>
              <w:rPr>
                <w:rFonts w:ascii="Arial" w:hAnsi="Arial" w:cs="Arial"/>
              </w:rPr>
              <w:t xml:space="preserve">aktmester) om hva det neste skrittet ville være. </w:t>
            </w:r>
            <w:r w:rsidR="00B41FC0">
              <w:rPr>
                <w:rFonts w:ascii="Arial" w:hAnsi="Arial" w:cs="Arial"/>
              </w:rPr>
              <w:t xml:space="preserve">De som skal </w:t>
            </w:r>
            <w:proofErr w:type="spellStart"/>
            <w:r w:rsidR="00B41FC0">
              <w:rPr>
                <w:rFonts w:ascii="Arial" w:hAnsi="Arial" w:cs="Arial"/>
              </w:rPr>
              <w:t>skjere</w:t>
            </w:r>
            <w:proofErr w:type="spellEnd"/>
            <w:r w:rsidR="00B41FC0">
              <w:rPr>
                <w:rFonts w:ascii="Arial" w:hAnsi="Arial" w:cs="Arial"/>
              </w:rPr>
              <w:t xml:space="preserve"> ut til dør i murveggen har hatt andre oppdrag og derfor ikke kommet i gang hos oss. Tom Øyvind skal sjekke opp og gi en tilbakemelding i løpet av uke 10. Branndøren er kommet. </w:t>
            </w:r>
          </w:p>
        </w:tc>
      </w:tr>
      <w:tr w:rsidR="002A07E6" w:rsidRPr="00690DCE" w:rsidTr="00CE3F36">
        <w:tc>
          <w:tcPr>
            <w:tcW w:w="3544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Hodeplagg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Tillatelse til </w:t>
            </w:r>
            <w:proofErr w:type="gramStart"/>
            <w:r>
              <w:rPr>
                <w:rFonts w:ascii="Arial" w:hAnsi="Arial" w:cs="Arial"/>
              </w:rPr>
              <w:t>og</w:t>
            </w:r>
            <w:proofErr w:type="gramEnd"/>
            <w:r>
              <w:rPr>
                <w:rFonts w:ascii="Arial" w:hAnsi="Arial" w:cs="Arial"/>
              </w:rPr>
              <w:t xml:space="preserve"> gå med hodeplagg inne</w:t>
            </w:r>
          </w:p>
        </w:tc>
        <w:tc>
          <w:tcPr>
            <w:tcW w:w="1559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A07E6" w:rsidRPr="00690DCE" w:rsidRDefault="00082854" w:rsidP="00082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lagt frem et forslag til </w:t>
            </w:r>
            <w:r>
              <w:rPr>
                <w:rFonts w:ascii="Arial" w:hAnsi="Arial" w:cs="Arial"/>
              </w:rPr>
              <w:t xml:space="preserve">Ordensreglement </w:t>
            </w:r>
            <w:r>
              <w:rPr>
                <w:rFonts w:ascii="Arial" w:hAnsi="Arial" w:cs="Arial"/>
              </w:rPr>
              <w:t>for skolene i Tinn om at eleven skal vise ansikt. Vår skole går igjennom/endrer våre Dagligregler etter vi har mottatt det nye Ordensreglementet for Tinn.</w:t>
            </w:r>
          </w:p>
        </w:tc>
      </w:tr>
      <w:tr w:rsidR="002A07E6" w:rsidRPr="00690DCE" w:rsidTr="00CE3F36">
        <w:tc>
          <w:tcPr>
            <w:tcW w:w="3544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ta imot personer med felles språk. 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vi ta imot elever som ikke har felles språk på en respektfull måte?</w:t>
            </w:r>
          </w:p>
        </w:tc>
        <w:tc>
          <w:tcPr>
            <w:tcW w:w="1559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</w:t>
            </w: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82854" w:rsidRDefault="0008285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og 10 trinn har frist med og lever inn forslag i slutten av uke 10.</w:t>
            </w:r>
          </w:p>
          <w:p w:rsidR="002A07E6" w:rsidRDefault="0008285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9b kom med: spørre om de vil delta på aktiviteter i friminutt. Snakke rolig og </w:t>
            </w:r>
            <w:r>
              <w:rPr>
                <w:rFonts w:ascii="Arial" w:hAnsi="Arial" w:cs="Arial"/>
              </w:rPr>
              <w:lastRenderedPageBreak/>
              <w:t xml:space="preserve">tydelig og være høflige. </w:t>
            </w:r>
          </w:p>
          <w:p w:rsidR="00CE0A9B" w:rsidRPr="00690DCE" w:rsidRDefault="00CE0A9B" w:rsidP="00CE3F36">
            <w:pPr>
              <w:rPr>
                <w:rFonts w:ascii="Arial" w:hAnsi="Arial" w:cs="Arial"/>
              </w:rPr>
            </w:pPr>
          </w:p>
        </w:tc>
      </w:tr>
      <w:tr w:rsidR="002A07E6" w:rsidRPr="00690DCE" w:rsidTr="00C96624">
        <w:trPr>
          <w:trHeight w:val="1051"/>
        </w:trPr>
        <w:tc>
          <w:tcPr>
            <w:tcW w:w="3544" w:type="dxa"/>
            <w:shd w:val="clear" w:color="auto" w:fill="auto"/>
          </w:tcPr>
          <w:p w:rsidR="002A07E6" w:rsidRPr="00690DCE" w:rsidRDefault="00CE0A9B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Elever som kommer inn midt i skoleåret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08285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Elever som ønsker å</w:t>
            </w:r>
            <w:r w:rsidR="00CE0A9B">
              <w:rPr>
                <w:rFonts w:ascii="Arial" w:hAnsi="Arial" w:cs="Arial"/>
              </w:rPr>
              <w:t xml:space="preserve"> være fad</w:t>
            </w:r>
            <w:r>
              <w:rPr>
                <w:rFonts w:ascii="Arial" w:hAnsi="Arial" w:cs="Arial"/>
              </w:rPr>
              <w:t>d</w:t>
            </w:r>
            <w:r w:rsidR="00CE0A9B">
              <w:rPr>
                <w:rFonts w:ascii="Arial" w:hAnsi="Arial" w:cs="Arial"/>
              </w:rPr>
              <w:t>er for en ny elev som kommer midt i skoleåret.</w:t>
            </w:r>
          </w:p>
        </w:tc>
        <w:tc>
          <w:tcPr>
            <w:tcW w:w="1559" w:type="dxa"/>
            <w:shd w:val="clear" w:color="auto" w:fill="auto"/>
          </w:tcPr>
          <w:p w:rsidR="002A07E6" w:rsidRPr="00690DCE" w:rsidRDefault="0008285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Elevrådsrepresentantene</w:t>
            </w: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A07E6" w:rsidRDefault="00CE0A9B" w:rsidP="00C9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 det kommer elever midt i skoleåret så kan det være vanskelig for perso</w:t>
            </w:r>
            <w:r w:rsidR="00C96624">
              <w:rPr>
                <w:rFonts w:ascii="Arial" w:hAnsi="Arial" w:cs="Arial"/>
              </w:rPr>
              <w:t>nen og være på skolen. Så for og det lettere og mer avslappende for elvene så har elevrådet valg og «</w:t>
            </w:r>
            <w:proofErr w:type="gramStart"/>
            <w:r w:rsidR="00C96624">
              <w:rPr>
                <w:rFonts w:ascii="Arial" w:hAnsi="Arial" w:cs="Arial"/>
              </w:rPr>
              <w:t>lage</w:t>
            </w:r>
            <w:proofErr w:type="gramEnd"/>
            <w:r w:rsidR="00C96624">
              <w:rPr>
                <w:rFonts w:ascii="Arial" w:hAnsi="Arial" w:cs="Arial"/>
              </w:rPr>
              <w:t>» et fad</w:t>
            </w:r>
            <w:r w:rsidR="000F715D">
              <w:rPr>
                <w:rFonts w:ascii="Arial" w:hAnsi="Arial" w:cs="Arial"/>
              </w:rPr>
              <w:t>d</w:t>
            </w:r>
            <w:r w:rsidR="00C96624">
              <w:rPr>
                <w:rFonts w:ascii="Arial" w:hAnsi="Arial" w:cs="Arial"/>
              </w:rPr>
              <w:t>er prosjekt.</w:t>
            </w:r>
          </w:p>
          <w:p w:rsidR="00C96624" w:rsidRDefault="00C96624" w:rsidP="00C9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 (UKE 11)</w:t>
            </w:r>
          </w:p>
          <w:p w:rsidR="00C96624" w:rsidRDefault="000F715D" w:rsidP="00C9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som ønsker å være fadder skriver det på en lapp og elevrådsrepresentanten samler inn og leverer til Beathe. </w:t>
            </w:r>
          </w:p>
          <w:p w:rsidR="000F715D" w:rsidRDefault="000F715D" w:rsidP="00C9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Beathe tar kontakt og lager et informasjonsmøte for de som ønsker å bli fadder. Det er først etter informasjonsmøte du må ta </w:t>
            </w:r>
            <w:proofErr w:type="spellStart"/>
            <w:r>
              <w:rPr>
                <w:rFonts w:ascii="Arial" w:hAnsi="Arial" w:cs="Arial"/>
              </w:rPr>
              <w:t>stillign</w:t>
            </w:r>
            <w:proofErr w:type="spellEnd"/>
            <w:r>
              <w:rPr>
                <w:rFonts w:ascii="Arial" w:hAnsi="Arial" w:cs="Arial"/>
              </w:rPr>
              <w:t xml:space="preserve"> til om du fortsatt ønsker å være fadder.</w:t>
            </w:r>
          </w:p>
          <w:p w:rsidR="00C96624" w:rsidRPr="00690DCE" w:rsidRDefault="00C96624" w:rsidP="00C96624">
            <w:pPr>
              <w:rPr>
                <w:rFonts w:ascii="Arial" w:hAnsi="Arial" w:cs="Arial"/>
              </w:rPr>
            </w:pPr>
          </w:p>
        </w:tc>
      </w:tr>
      <w:tr w:rsidR="002A07E6" w:rsidRPr="00690DCE" w:rsidTr="00CE3F36">
        <w:trPr>
          <w:trHeight w:val="190"/>
        </w:trPr>
        <w:tc>
          <w:tcPr>
            <w:tcW w:w="3544" w:type="dxa"/>
            <w:shd w:val="clear" w:color="auto" w:fill="auto"/>
          </w:tcPr>
          <w:p w:rsidR="002A07E6" w:rsidRPr="00690DCE" w:rsidRDefault="00C9662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aktiviteter i gymsalen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C9662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ble forslått om at det</w:t>
            </w:r>
            <w:r w:rsidR="000F715D">
              <w:rPr>
                <w:rFonts w:ascii="Arial" w:hAnsi="Arial" w:cs="Arial"/>
              </w:rPr>
              <w:t xml:space="preserve"> kan være andre aktiviteter i g</w:t>
            </w:r>
            <w:r>
              <w:rPr>
                <w:rFonts w:ascii="Arial" w:hAnsi="Arial" w:cs="Arial"/>
              </w:rPr>
              <w:t>ymsalen</w:t>
            </w:r>
          </w:p>
        </w:tc>
        <w:tc>
          <w:tcPr>
            <w:tcW w:w="1559" w:type="dxa"/>
            <w:shd w:val="clear" w:color="auto" w:fill="auto"/>
          </w:tcPr>
          <w:p w:rsidR="002A07E6" w:rsidRPr="00690DCE" w:rsidRDefault="00C9662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Elevrådet</w:t>
            </w: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A07E6" w:rsidRPr="00690DCE" w:rsidRDefault="000F715D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fra uke 11 være en avstemming hver dag i gymsalen og det er f</w:t>
            </w:r>
            <w:r w:rsidR="00C96624">
              <w:rPr>
                <w:rFonts w:ascii="Arial" w:hAnsi="Arial" w:cs="Arial"/>
              </w:rPr>
              <w:t xml:space="preserve">lertallet </w:t>
            </w:r>
            <w:r>
              <w:rPr>
                <w:rFonts w:ascii="Arial" w:hAnsi="Arial" w:cs="Arial"/>
              </w:rPr>
              <w:t xml:space="preserve">som </w:t>
            </w:r>
            <w:r w:rsidR="00C96624">
              <w:rPr>
                <w:rFonts w:ascii="Arial" w:hAnsi="Arial" w:cs="Arial"/>
              </w:rPr>
              <w:t>bestemmer aktivitet (Demokrati)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96624" w:rsidRPr="00690DCE" w:rsidTr="00CE3F36">
        <w:trPr>
          <w:trHeight w:val="190"/>
        </w:trPr>
        <w:tc>
          <w:tcPr>
            <w:tcW w:w="3544" w:type="dxa"/>
            <w:shd w:val="clear" w:color="auto" w:fill="auto"/>
          </w:tcPr>
          <w:p w:rsidR="00C96624" w:rsidRDefault="00C9662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Rulleringsplan kantine 10.klasse</w:t>
            </w:r>
          </w:p>
        </w:tc>
        <w:tc>
          <w:tcPr>
            <w:tcW w:w="3969" w:type="dxa"/>
            <w:shd w:val="clear" w:color="auto" w:fill="auto"/>
          </w:tcPr>
          <w:p w:rsidR="00C96624" w:rsidRDefault="00C96624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rulleri</w:t>
            </w:r>
            <w:r w:rsidR="000F715D">
              <w:rPr>
                <w:rFonts w:ascii="Arial" w:hAnsi="Arial" w:cs="Arial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C96624" w:rsidRDefault="00C96624" w:rsidP="00CE3F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96624" w:rsidRPr="00690DCE" w:rsidRDefault="00C96624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96624" w:rsidRPr="00690DCE" w:rsidRDefault="00C96624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96624" w:rsidRDefault="000F715D" w:rsidP="00C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overtar i uke 11</w:t>
            </w:r>
          </w:p>
        </w:tc>
      </w:tr>
      <w:tr w:rsidR="002A07E6" w:rsidRPr="00690DCE" w:rsidTr="00CE3F36">
        <w:tc>
          <w:tcPr>
            <w:tcW w:w="3544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  <w:r w:rsidRPr="00690DCE">
              <w:rPr>
                <w:rFonts w:ascii="Arial" w:hAnsi="Arial" w:cs="Arial"/>
              </w:rPr>
              <w:t>Eventuelt</w:t>
            </w:r>
          </w:p>
        </w:tc>
        <w:tc>
          <w:tcPr>
            <w:tcW w:w="3969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A07E6" w:rsidRPr="00690DCE" w:rsidRDefault="002A07E6" w:rsidP="00CE3F36">
            <w:pPr>
              <w:rPr>
                <w:rFonts w:ascii="Arial" w:hAnsi="Arial" w:cs="Arial"/>
              </w:rPr>
            </w:pPr>
          </w:p>
        </w:tc>
      </w:tr>
      <w:tr w:rsidR="000F715D" w:rsidRPr="00690DCE" w:rsidTr="00CE3F36">
        <w:tc>
          <w:tcPr>
            <w:tcW w:w="3544" w:type="dxa"/>
            <w:shd w:val="clear" w:color="auto" w:fill="auto"/>
          </w:tcPr>
          <w:p w:rsidR="000F715D" w:rsidRPr="00C96624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Basketballnett</w:t>
            </w:r>
          </w:p>
        </w:tc>
        <w:tc>
          <w:tcPr>
            <w:tcW w:w="3969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ble sagt at det ikke finnes basketballnett i kurvene.</w:t>
            </w:r>
          </w:p>
        </w:tc>
        <w:tc>
          <w:tcPr>
            <w:tcW w:w="1559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276" w:type="dxa"/>
            <w:shd w:val="clear" w:color="auto" w:fill="auto"/>
          </w:tcPr>
          <w:p w:rsidR="000F715D" w:rsidRPr="00690DCE" w:rsidRDefault="000F715D" w:rsidP="005A51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F715D" w:rsidRPr="00690DCE" w:rsidRDefault="000F715D" w:rsidP="005A513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vil bli hengt opp basketballnett til sommeren? </w:t>
            </w:r>
          </w:p>
        </w:tc>
      </w:tr>
      <w:tr w:rsidR="000F715D" w:rsidRPr="00690DCE" w:rsidTr="00CE3F36">
        <w:tc>
          <w:tcPr>
            <w:tcW w:w="3544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Gå </w:t>
            </w:r>
            <w:r w:rsidR="00356C13">
              <w:rPr>
                <w:rFonts w:ascii="Arial" w:hAnsi="Arial" w:cs="Arial"/>
              </w:rPr>
              <w:t>konkurransen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0F715D" w:rsidRPr="000F715D" w:rsidRDefault="000F715D" w:rsidP="005A513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Hvem får premie</w:t>
            </w:r>
            <w:r>
              <w:rPr>
                <w:rFonts w:ascii="Arial" w:hAnsi="Arial" w:cs="Arial"/>
                <w:vertAlign w:val="superscript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Beathe</w:t>
            </w:r>
          </w:p>
        </w:tc>
        <w:tc>
          <w:tcPr>
            <w:tcW w:w="1276" w:type="dxa"/>
            <w:shd w:val="clear" w:color="auto" w:fill="auto"/>
          </w:tcPr>
          <w:p w:rsidR="000F715D" w:rsidRPr="00690DCE" w:rsidRDefault="000F715D" w:rsidP="005A513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F715D" w:rsidRPr="00690DCE" w:rsidRDefault="000F715D" w:rsidP="005A513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 som vant pizza er 9B</w:t>
            </w:r>
            <w:r w:rsidRPr="000F715D">
              <w:rPr>
                <w:rFonts w:ascii="Arial" w:hAnsi="Arial" w:cs="Arial"/>
              </w:rPr>
              <w:sym w:font="Wingdings" w:char="F04A"/>
            </w:r>
          </w:p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hadde 13 elever som deltok på </w:t>
            </w:r>
            <w:proofErr w:type="gramStart"/>
            <w:r>
              <w:rPr>
                <w:rFonts w:ascii="Arial" w:hAnsi="Arial" w:cs="Arial"/>
              </w:rPr>
              <w:t>gå</w:t>
            </w:r>
            <w:proofErr w:type="gramEnd"/>
            <w:r>
              <w:rPr>
                <w:rFonts w:ascii="Arial" w:hAnsi="Arial" w:cs="Arial"/>
              </w:rPr>
              <w:t xml:space="preserve"> konkurransen. 8a kom på andreplass med 11 deltagere.</w:t>
            </w:r>
          </w:p>
          <w:p w:rsidR="000F715D" w:rsidRDefault="000F715D" w:rsidP="005A513A">
            <w:pPr>
              <w:rPr>
                <w:rFonts w:ascii="Arial" w:hAnsi="Arial" w:cs="Arial"/>
              </w:rPr>
            </w:pPr>
          </w:p>
          <w:p w:rsidR="000F715D" w:rsidRDefault="000F715D" w:rsidP="005A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8a var det 6 elever som vant kinobillett</w:t>
            </w:r>
          </w:p>
          <w:p w:rsidR="000F715D" w:rsidRDefault="000F715D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8b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 det 1 </w:t>
            </w:r>
            <w:proofErr w:type="spellStart"/>
            <w:r>
              <w:rPr>
                <w:rFonts w:ascii="Arial" w:hAnsi="Arial" w:cs="Arial"/>
              </w:rPr>
              <w:t>eleve</w:t>
            </w:r>
            <w:proofErr w:type="spellEnd"/>
            <w:r>
              <w:rPr>
                <w:rFonts w:ascii="Arial" w:hAnsi="Arial" w:cs="Arial"/>
              </w:rPr>
              <w:t xml:space="preserve"> som vant 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kinobillett</w:t>
            </w:r>
            <w:r>
              <w:rPr>
                <w:rFonts w:ascii="Arial" w:hAnsi="Arial" w:cs="Arial"/>
              </w:rPr>
              <w:t>.</w:t>
            </w:r>
          </w:p>
          <w:p w:rsidR="000F715D" w:rsidRDefault="000F715D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var det 1</w:t>
            </w:r>
            <w:r>
              <w:rPr>
                <w:rFonts w:ascii="Arial" w:hAnsi="Arial" w:cs="Arial"/>
              </w:rPr>
              <w:t xml:space="preserve"> elever som vant kinobillett</w:t>
            </w:r>
            <w:r>
              <w:rPr>
                <w:rFonts w:ascii="Arial" w:hAnsi="Arial" w:cs="Arial"/>
              </w:rPr>
              <w:t>.</w:t>
            </w:r>
          </w:p>
          <w:p w:rsidR="000F715D" w:rsidRDefault="000F715D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9b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 det 4 </w:t>
            </w:r>
            <w:r>
              <w:rPr>
                <w:rFonts w:ascii="Arial" w:hAnsi="Arial" w:cs="Arial"/>
              </w:rPr>
              <w:t>elever som vant kinobillett</w:t>
            </w:r>
            <w:r>
              <w:rPr>
                <w:rFonts w:ascii="Arial" w:hAnsi="Arial" w:cs="Arial"/>
              </w:rPr>
              <w:t>.</w:t>
            </w:r>
          </w:p>
          <w:p w:rsidR="00356C13" w:rsidRDefault="00356C13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Kinobillettene</w:t>
            </w:r>
            <w:r w:rsidR="000F715D">
              <w:rPr>
                <w:rFonts w:ascii="Arial" w:hAnsi="Arial" w:cs="Arial"/>
              </w:rPr>
              <w:t xml:space="preserve"> er bestilt og Beathe kommer og d</w:t>
            </w:r>
            <w:r>
              <w:rPr>
                <w:rFonts w:ascii="Arial" w:hAnsi="Arial" w:cs="Arial"/>
              </w:rPr>
              <w:t xml:space="preserve">eler ut så fort de er </w:t>
            </w:r>
            <w:proofErr w:type="gramStart"/>
            <w:r>
              <w:rPr>
                <w:rFonts w:ascii="Arial" w:hAnsi="Arial" w:cs="Arial"/>
              </w:rPr>
              <w:t>kommet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F715D" w:rsidRDefault="00356C13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715D">
              <w:rPr>
                <w:rFonts w:ascii="Arial" w:hAnsi="Arial" w:cs="Arial"/>
              </w:rPr>
              <w:t xml:space="preserve">b avtaler med </w:t>
            </w:r>
            <w:r>
              <w:rPr>
                <w:rFonts w:ascii="Arial" w:hAnsi="Arial" w:cs="Arial"/>
              </w:rPr>
              <w:t>kontaktlærer</w:t>
            </w:r>
            <w:r w:rsidR="000F715D">
              <w:rPr>
                <w:rFonts w:ascii="Arial" w:hAnsi="Arial" w:cs="Arial"/>
              </w:rPr>
              <w:t xml:space="preserve"> når de skal ha pizza og det er Trond som bestiller.</w:t>
            </w:r>
          </w:p>
          <w:p w:rsidR="000F715D" w:rsidRDefault="000F715D" w:rsidP="000F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56C13">
              <w:rPr>
                <w:rFonts w:ascii="Arial" w:hAnsi="Arial" w:cs="Arial"/>
              </w:rPr>
              <w:t>i må vurdere om vi skal ha en ny</w:t>
            </w:r>
            <w:r>
              <w:rPr>
                <w:rFonts w:ascii="Arial" w:hAnsi="Arial" w:cs="Arial"/>
              </w:rPr>
              <w:t xml:space="preserve"> konkurranse om ikke lenge. Beathe tar dette opp med rektor.</w:t>
            </w:r>
          </w:p>
          <w:p w:rsidR="000F715D" w:rsidRDefault="000F715D" w:rsidP="005A513A">
            <w:pPr>
              <w:rPr>
                <w:rFonts w:ascii="Arial" w:hAnsi="Arial" w:cs="Arial"/>
              </w:rPr>
            </w:pPr>
          </w:p>
        </w:tc>
      </w:tr>
    </w:tbl>
    <w:p w:rsidR="002A07E6" w:rsidRDefault="002A07E6" w:rsidP="002A07E6">
      <w:pPr>
        <w:rPr>
          <w:rFonts w:ascii="Arial" w:hAnsi="Arial" w:cs="Arial"/>
        </w:rPr>
      </w:pPr>
    </w:p>
    <w:p w:rsidR="002A07E6" w:rsidRPr="00690DCE" w:rsidRDefault="002A07E6" w:rsidP="002A07E6">
      <w:pPr>
        <w:rPr>
          <w:rFonts w:ascii="Arial" w:hAnsi="Arial" w:cs="Arial"/>
        </w:rPr>
      </w:pPr>
      <w:r>
        <w:rPr>
          <w:rFonts w:ascii="Arial" w:hAnsi="Arial" w:cs="Arial"/>
        </w:rPr>
        <w:t>Neste møte er i uke 12</w:t>
      </w:r>
      <w:r w:rsidRPr="00690DCE">
        <w:rPr>
          <w:rFonts w:ascii="Arial" w:hAnsi="Arial" w:cs="Arial"/>
        </w:rPr>
        <w:sym w:font="Wingdings" w:char="F04A"/>
      </w:r>
    </w:p>
    <w:p w:rsidR="002A07E6" w:rsidRDefault="002A07E6" w:rsidP="002A07E6">
      <w:pPr>
        <w:rPr>
          <w:rFonts w:ascii="Calibri" w:hAnsi="Calibri"/>
        </w:rPr>
      </w:pPr>
      <w:r>
        <w:rPr>
          <w:rFonts w:ascii="Calibri" w:hAnsi="Calibri"/>
        </w:rPr>
        <w:t>Hilsen kontaktlærer for elevrådet Beathe Lind</w:t>
      </w:r>
    </w:p>
    <w:p w:rsidR="002A07E6" w:rsidRDefault="002A07E6" w:rsidP="002A07E6">
      <w:pPr>
        <w:rPr>
          <w:rFonts w:ascii="Calibri" w:hAnsi="Calibri"/>
          <w:lang w:val="en-US"/>
        </w:rPr>
      </w:pPr>
      <w:r w:rsidRPr="00B41FC0">
        <w:rPr>
          <w:rFonts w:ascii="Calibri" w:hAnsi="Calibri"/>
          <w:lang w:val="en-US"/>
        </w:rPr>
        <w:t xml:space="preserve">Beathe Lind </w:t>
      </w:r>
      <w:hyperlink r:id="rId7" w:history="1">
        <w:r w:rsidRPr="00FC6AF3">
          <w:rPr>
            <w:rStyle w:val="Hyperkobling"/>
            <w:rFonts w:ascii="Calibri" w:hAnsi="Calibri"/>
            <w:lang w:val="en-US"/>
          </w:rPr>
          <w:t>Beathe.Lind@tinn.kommune.no</w:t>
        </w:r>
      </w:hyperlink>
    </w:p>
    <w:p w:rsidR="002A07E6" w:rsidRPr="00D5017C" w:rsidRDefault="002A07E6" w:rsidP="002A07E6">
      <w:pPr>
        <w:rPr>
          <w:rFonts w:ascii="Calibri" w:hAnsi="Calibri"/>
          <w:lang w:val="en-US"/>
        </w:rPr>
      </w:pPr>
      <w:r w:rsidRPr="00437C13">
        <w:rPr>
          <w:sz w:val="32"/>
          <w:szCs w:val="32"/>
          <w:u w:val="single"/>
        </w:rPr>
        <w:t>SMS 59440014</w:t>
      </w:r>
      <w:r>
        <w:rPr>
          <w:sz w:val="32"/>
          <w:szCs w:val="32"/>
        </w:rPr>
        <w:t>.</w:t>
      </w: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Default="002A07E6" w:rsidP="002A07E6">
      <w:pPr>
        <w:rPr>
          <w:rFonts w:ascii="Calibri" w:hAnsi="Calibri"/>
          <w:lang w:val="nn-NO"/>
        </w:rPr>
      </w:pPr>
    </w:p>
    <w:p w:rsidR="002A07E6" w:rsidRPr="00D30BCC" w:rsidRDefault="002A07E6" w:rsidP="002A07E6">
      <w:pPr>
        <w:rPr>
          <w:rFonts w:ascii="Calibri" w:hAnsi="Calibri"/>
          <w:lang w:val="nn-NO"/>
        </w:rPr>
      </w:pPr>
    </w:p>
    <w:p w:rsidR="002A07E6" w:rsidRPr="00D30BCC" w:rsidRDefault="002A07E6" w:rsidP="002A07E6">
      <w:pPr>
        <w:rPr>
          <w:rFonts w:ascii="Calibri" w:hAnsi="Calibri"/>
          <w:b/>
          <w:lang w:val="nn-NO"/>
        </w:rPr>
      </w:pPr>
    </w:p>
    <w:p w:rsidR="002A07E6" w:rsidRPr="00D30BCC" w:rsidRDefault="002A07E6" w:rsidP="002A07E6">
      <w:pPr>
        <w:rPr>
          <w:rFonts w:ascii="Calibri" w:hAnsi="Calibri"/>
          <w:b/>
          <w:lang w:val="nn-NO"/>
        </w:rPr>
      </w:pPr>
    </w:p>
    <w:p w:rsidR="002A07E6" w:rsidRPr="00D30BCC" w:rsidRDefault="002A07E6" w:rsidP="002A07E6">
      <w:pPr>
        <w:rPr>
          <w:rFonts w:ascii="Calibri" w:hAnsi="Calibri"/>
          <w:b/>
          <w:lang w:val="nn-NO"/>
        </w:rPr>
      </w:pPr>
    </w:p>
    <w:p w:rsidR="002A07E6" w:rsidRPr="00D5017C" w:rsidRDefault="002A07E6" w:rsidP="002A07E6">
      <w:pPr>
        <w:rPr>
          <w:rFonts w:ascii="Calibri" w:hAnsi="Calibri"/>
          <w:lang w:val="en-US"/>
        </w:rPr>
      </w:pPr>
    </w:p>
    <w:p w:rsidR="002A07E6" w:rsidRPr="00D5017C" w:rsidRDefault="002A07E6" w:rsidP="002A07E6">
      <w:pPr>
        <w:rPr>
          <w:rFonts w:ascii="Calibri" w:hAnsi="Calibri"/>
          <w:lang w:val="en-US"/>
        </w:rPr>
      </w:pPr>
    </w:p>
    <w:p w:rsidR="002A07E6" w:rsidRPr="00D5017C" w:rsidRDefault="002A07E6" w:rsidP="002A07E6">
      <w:pPr>
        <w:rPr>
          <w:rFonts w:ascii="Calibri" w:hAnsi="Calibri"/>
          <w:lang w:val="en-US"/>
        </w:rPr>
      </w:pPr>
    </w:p>
    <w:p w:rsidR="002A07E6" w:rsidRPr="00D5017C" w:rsidRDefault="002A07E6" w:rsidP="002A07E6">
      <w:pPr>
        <w:rPr>
          <w:rFonts w:ascii="Calibri" w:hAnsi="Calibri"/>
          <w:lang w:val="en-US"/>
        </w:rPr>
      </w:pPr>
    </w:p>
    <w:p w:rsidR="002A07E6" w:rsidRPr="00D3406C" w:rsidRDefault="002A07E6" w:rsidP="002A07E6">
      <w:pPr>
        <w:rPr>
          <w:b/>
          <w:lang w:val="en-US"/>
        </w:rPr>
      </w:pPr>
    </w:p>
    <w:p w:rsidR="002A07E6" w:rsidRDefault="002A07E6" w:rsidP="002A07E6">
      <w:pPr>
        <w:rPr>
          <w:lang w:val="de-DE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sz w:val="32"/>
          <w:szCs w:val="3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2A07E6" w:rsidRPr="00D3406C" w:rsidRDefault="002A07E6" w:rsidP="002A07E6">
      <w:pPr>
        <w:rPr>
          <w:rFonts w:ascii="Arial" w:hAnsi="Arial" w:cs="Arial"/>
          <w:sz w:val="22"/>
          <w:szCs w:val="22"/>
          <w:lang w:val="en-US"/>
        </w:rPr>
      </w:pPr>
    </w:p>
    <w:p w:rsidR="00173BF9" w:rsidRDefault="00356C13"/>
    <w:sectPr w:rsidR="00173BF9" w:rsidSect="00CC1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E6"/>
    <w:rsid w:val="00082854"/>
    <w:rsid w:val="000F715D"/>
    <w:rsid w:val="001046E0"/>
    <w:rsid w:val="002A07E6"/>
    <w:rsid w:val="00356C13"/>
    <w:rsid w:val="00B41FC0"/>
    <w:rsid w:val="00BE485D"/>
    <w:rsid w:val="00C96624"/>
    <w:rsid w:val="00CB0DDB"/>
    <w:rsid w:val="00CE0A9B"/>
    <w:rsid w:val="00E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0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he.Lind@tinn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555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Beathe Lind</dc:creator>
  <cp:lastModifiedBy>Beathe Lind</cp:lastModifiedBy>
  <cp:revision>4</cp:revision>
  <dcterms:created xsi:type="dcterms:W3CDTF">2017-03-02T13:15:00Z</dcterms:created>
  <dcterms:modified xsi:type="dcterms:W3CDTF">2017-03-06T10:53:00Z</dcterms:modified>
</cp:coreProperties>
</file>